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9B" w:rsidRPr="00AD759B" w:rsidRDefault="00AD759B" w:rsidP="00AD759B">
      <w:pPr>
        <w:jc w:val="both"/>
      </w:pPr>
    </w:p>
    <w:p w:rsidR="00AD759B" w:rsidRPr="00DE34AF" w:rsidRDefault="00DE34AF" w:rsidP="00DE34AF">
      <w:pPr>
        <w:pStyle w:val="Pealkiri2"/>
        <w:shd w:val="clear" w:color="auto" w:fill="F2F2F2"/>
        <w:spacing w:before="0"/>
        <w:rPr>
          <w:rFonts w:ascii="Arial" w:eastAsia="Times New Roman" w:hAnsi="Arial" w:cs="Arial"/>
          <w:b w:val="0"/>
          <w:sz w:val="30"/>
          <w:szCs w:val="30"/>
          <w:lang w:eastAsia="et-EE"/>
        </w:rPr>
      </w:pPr>
      <w:r>
        <w:rPr>
          <w:rFonts w:ascii="Arial" w:eastAsia="Times New Roman" w:hAnsi="Arial" w:cs="Arial"/>
          <w:b w:val="0"/>
          <w:sz w:val="30"/>
          <w:szCs w:val="30"/>
          <w:lang w:eastAsia="et-EE"/>
        </w:rPr>
        <w:t xml:space="preserve">Carl Heinrich Pruuni </w:t>
      </w:r>
      <w:r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tagasiside.</w:t>
      </w:r>
      <w:bookmarkStart w:id="0" w:name="_GoBack"/>
      <w:bookmarkEnd w:id="0"/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„Esmalt olen väga tänulik sellele fondile ja tänan kõiki, kes on oma panuse andnud. Just see fond pani aluse mu 2013 aasta hooajale, aidates mind kevadel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lõunalaagrisse, Hispaaniasse. Aitäh! Laager toimus vahemikus 11.03 - 07.04.2013 ja elukohta pakkus Eesti Koondis. Treeningutel käisin nii Koondisega kui ka Jaan Kirsipuu Rattakooliga CFC. Mõned näitajad laagris tehtust: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Treening 2900 km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Treeningpäevi 28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Puhkepäevi 2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Maht 95 tundi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Lõunalaager ladus korraliku vundamendi, mille pealt sain Eesti võistluseid sõitma minna ja ka osad neist kujunesid edukaks. Siin mõned tulemused hooajast: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1 Põltsamaa Jõe Mängud rattakrossis (Imavere vald)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7 EMV grupisõidus MU-23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25 SEB 32. rattaralli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3 Elva 28.rattapäev MU-23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4 EMV kriteeriumis MU-23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3 EMV Elva kriteeriumis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MU-23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2 EMV Pärnu kriteeriumis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MU-23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Eelmise aasta kilometraaž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21000.</w:t>
      </w:r>
    </w:p>
    <w:p w:rsidR="00AD759B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auto"/>
          <w:sz w:val="24"/>
          <w:szCs w:val="24"/>
        </w:rPr>
        <w:t>Areng on iga aasta kasvamas ja kogemuste pagas on suurenemas. Uueks hooajaks olen saanud silmapiirile mõned amatöörklubid välismaal, kuhu poole püüdlen“.</w:t>
      </w:r>
    </w:p>
    <w:p w:rsidR="00582104" w:rsidRPr="00DE34AF" w:rsidRDefault="00AD759B" w:rsidP="00AD759B">
      <w:pPr>
        <w:pStyle w:val="Pealkiri2"/>
        <w:spacing w:before="0"/>
        <w:jc w:val="both"/>
        <w:rPr>
          <w:rFonts w:ascii="Arial Unicode MS" w:eastAsia="Arial Unicode MS" w:hAnsi="Arial Unicode MS" w:cs="Arial Unicode MS"/>
          <w:b w:val="0"/>
          <w:color w:val="548DD4" w:themeColor="text2" w:themeTint="99"/>
          <w:sz w:val="24"/>
          <w:szCs w:val="24"/>
        </w:rPr>
      </w:pPr>
      <w:r w:rsidRPr="00DE34AF">
        <w:rPr>
          <w:rFonts w:ascii="Arial Unicode MS" w:eastAsia="Arial Unicode MS" w:hAnsi="Arial Unicode MS" w:cs="Arial Unicode MS"/>
          <w:b w:val="0"/>
          <w:color w:val="548DD4" w:themeColor="text2" w:themeTint="99"/>
          <w:sz w:val="24"/>
          <w:szCs w:val="24"/>
        </w:rPr>
        <w:t>Carl Heinrich Pruun (21) jalgrattur</w:t>
      </w:r>
    </w:p>
    <w:sectPr w:rsidR="00582104" w:rsidRPr="00DE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9B"/>
    <w:rsid w:val="00510B45"/>
    <w:rsid w:val="00594914"/>
    <w:rsid w:val="00AD759B"/>
    <w:rsid w:val="00DE34AF"/>
    <w:rsid w:val="00E4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D7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D7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ahedeta">
    <w:name w:val="No Spacing"/>
    <w:uiPriority w:val="1"/>
    <w:qFormat/>
    <w:rsid w:val="00DE34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AD7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AD7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ahedeta">
    <w:name w:val="No Spacing"/>
    <w:uiPriority w:val="1"/>
    <w:qFormat/>
    <w:rsid w:val="00DE3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Margiti</dc:creator>
  <cp:lastModifiedBy>Margiti</cp:lastModifiedBy>
  <cp:revision>2</cp:revision>
  <dcterms:created xsi:type="dcterms:W3CDTF">2014-03-01T15:55:00Z</dcterms:created>
  <dcterms:modified xsi:type="dcterms:W3CDTF">2014-03-01T15:55:00Z</dcterms:modified>
</cp:coreProperties>
</file>